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382DDD" w:rsidRPr="00126FC4" w:rsidTr="00E758A3">
        <w:trPr>
          <w:trHeight w:val="11438"/>
        </w:trPr>
        <w:tc>
          <w:tcPr>
            <w:tcW w:w="9576" w:type="dxa"/>
          </w:tcPr>
          <w:tbl>
            <w:tblPr>
              <w:tblW w:w="0" w:type="auto"/>
              <w:tblLook w:val="0000"/>
            </w:tblPr>
            <w:tblGrid>
              <w:gridCol w:w="1728"/>
              <w:gridCol w:w="5673"/>
            </w:tblGrid>
            <w:tr w:rsidR="00382DDD" w:rsidRPr="00126FC4" w:rsidTr="00E758A3">
              <w:trPr>
                <w:trHeight w:val="1250"/>
              </w:trPr>
              <w:tc>
                <w:tcPr>
                  <w:tcW w:w="1728" w:type="dxa"/>
                </w:tcPr>
                <w:p w:rsidR="00382DDD" w:rsidRPr="00126FC4" w:rsidRDefault="00382DDD" w:rsidP="00E758A3">
                  <w:pPr>
                    <w:rPr>
                      <w:rFonts w:asciiTheme="minorHAnsi" w:hAnsiTheme="minorHAnsi" w:cstheme="minorHAnsi"/>
                    </w:rPr>
                  </w:pPr>
                  <w:r w:rsidRPr="00126FC4">
                    <w:rPr>
                      <w:rFonts w:asciiTheme="minorHAnsi" w:hAnsiTheme="minorHAnsi" w:cstheme="minorHAnsi"/>
                      <w:noProof/>
                    </w:rPr>
                    <w:drawing>
                      <wp:inline distT="0" distB="0" distL="0" distR="0">
                        <wp:extent cx="797560" cy="797560"/>
                        <wp:effectExtent l="19050" t="0" r="254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97560" cy="797560"/>
                                </a:xfrm>
                                <a:prstGeom prst="rect">
                                  <a:avLst/>
                                </a:prstGeom>
                                <a:noFill/>
                                <a:ln w="9525">
                                  <a:noFill/>
                                  <a:miter lim="800000"/>
                                  <a:headEnd/>
                                  <a:tailEnd/>
                                </a:ln>
                              </pic:spPr>
                            </pic:pic>
                          </a:graphicData>
                        </a:graphic>
                      </wp:inline>
                    </w:drawing>
                  </w:r>
                </w:p>
                <w:p w:rsidR="00382DDD" w:rsidRPr="00126FC4" w:rsidRDefault="00382DDD" w:rsidP="00E758A3">
                  <w:pPr>
                    <w:rPr>
                      <w:rFonts w:asciiTheme="minorHAnsi" w:hAnsiTheme="minorHAnsi" w:cstheme="minorHAnsi"/>
                    </w:rPr>
                  </w:pPr>
                </w:p>
              </w:tc>
              <w:tc>
                <w:tcPr>
                  <w:tcW w:w="5673" w:type="dxa"/>
                </w:tcPr>
                <w:p w:rsidR="00382DDD" w:rsidRPr="00126FC4" w:rsidRDefault="00382DDD" w:rsidP="00E758A3">
                  <w:pPr>
                    <w:pStyle w:val="Heading1"/>
                    <w:rPr>
                      <w:rFonts w:asciiTheme="minorHAnsi" w:hAnsiTheme="minorHAnsi" w:cstheme="minorHAnsi"/>
                    </w:rPr>
                  </w:pPr>
                  <w:r w:rsidRPr="00126FC4">
                    <w:rPr>
                      <w:rFonts w:asciiTheme="minorHAnsi" w:hAnsiTheme="minorHAnsi" w:cstheme="minorHAnsi"/>
                    </w:rPr>
                    <w:t xml:space="preserve">Republic of the </w:t>
                  </w:r>
                  <w:smartTag w:uri="urn:schemas-microsoft-com:office:smarttags" w:element="place">
                    <w:smartTag w:uri="urn:schemas-microsoft-com:office:smarttags" w:element="country-region">
                      <w:r w:rsidRPr="00126FC4">
                        <w:rPr>
                          <w:rFonts w:asciiTheme="minorHAnsi" w:hAnsiTheme="minorHAnsi" w:cstheme="minorHAnsi"/>
                        </w:rPr>
                        <w:t>Philippines</w:t>
                      </w:r>
                    </w:smartTag>
                  </w:smartTag>
                </w:p>
                <w:p w:rsidR="00382DDD" w:rsidRPr="00126FC4" w:rsidRDefault="00382DDD" w:rsidP="00E758A3">
                  <w:pPr>
                    <w:pStyle w:val="Heading2"/>
                    <w:rPr>
                      <w:rFonts w:asciiTheme="minorHAnsi" w:hAnsiTheme="minorHAnsi" w:cstheme="minorHAnsi"/>
                    </w:rPr>
                  </w:pPr>
                  <w:r w:rsidRPr="00126FC4">
                    <w:rPr>
                      <w:rFonts w:asciiTheme="minorHAnsi" w:hAnsiTheme="minorHAnsi" w:cstheme="minorHAnsi"/>
                    </w:rPr>
                    <w:t>BACOLOD WATER DISTRICT</w:t>
                  </w:r>
                </w:p>
                <w:p w:rsidR="00382DDD" w:rsidRPr="00126FC4" w:rsidRDefault="00382DDD" w:rsidP="00E758A3">
                  <w:pPr>
                    <w:pStyle w:val="Heading3"/>
                    <w:rPr>
                      <w:rFonts w:asciiTheme="minorHAnsi" w:hAnsiTheme="minorHAnsi" w:cstheme="minorHAnsi"/>
                    </w:rPr>
                  </w:pPr>
                  <w:smartTag w:uri="urn:schemas-microsoft-com:office:smarttags" w:element="place">
                    <w:smartTag w:uri="urn:schemas-microsoft-com:office:smarttags" w:element="City">
                      <w:r w:rsidRPr="00126FC4">
                        <w:rPr>
                          <w:rFonts w:asciiTheme="minorHAnsi" w:hAnsiTheme="minorHAnsi" w:cstheme="minorHAnsi"/>
                        </w:rPr>
                        <w:t>Bacolod</w:t>
                      </w:r>
                    </w:smartTag>
                  </w:smartTag>
                  <w:r w:rsidRPr="00126FC4">
                    <w:rPr>
                      <w:rFonts w:asciiTheme="minorHAnsi" w:hAnsiTheme="minorHAnsi" w:cstheme="minorHAnsi"/>
                    </w:rPr>
                    <w:t xml:space="preserve"> </w:t>
                  </w:r>
                  <w:proofErr w:type="spellStart"/>
                  <w:r w:rsidRPr="00126FC4">
                    <w:rPr>
                      <w:rFonts w:asciiTheme="minorHAnsi" w:hAnsiTheme="minorHAnsi" w:cstheme="minorHAnsi"/>
                    </w:rPr>
                    <w:t>Lanao</w:t>
                  </w:r>
                  <w:proofErr w:type="spellEnd"/>
                  <w:r w:rsidRPr="00126FC4">
                    <w:rPr>
                      <w:rFonts w:asciiTheme="minorHAnsi" w:hAnsiTheme="minorHAnsi" w:cstheme="minorHAnsi"/>
                    </w:rPr>
                    <w:t xml:space="preserve"> </w:t>
                  </w:r>
                  <w:proofErr w:type="gramStart"/>
                  <w:r w:rsidRPr="00126FC4">
                    <w:rPr>
                      <w:rFonts w:asciiTheme="minorHAnsi" w:hAnsiTheme="minorHAnsi" w:cstheme="minorHAnsi"/>
                    </w:rPr>
                    <w:t>del</w:t>
                  </w:r>
                  <w:proofErr w:type="gramEnd"/>
                  <w:r w:rsidRPr="00126FC4">
                    <w:rPr>
                      <w:rFonts w:asciiTheme="minorHAnsi" w:hAnsiTheme="minorHAnsi" w:cstheme="minorHAnsi"/>
                    </w:rPr>
                    <w:t xml:space="preserve"> Norte</w:t>
                  </w:r>
                </w:p>
                <w:p w:rsidR="00382DDD" w:rsidRPr="00126FC4" w:rsidRDefault="00382DDD" w:rsidP="00E758A3">
                  <w:pPr>
                    <w:jc w:val="center"/>
                    <w:rPr>
                      <w:rFonts w:asciiTheme="minorHAnsi" w:hAnsiTheme="minorHAnsi" w:cstheme="minorHAnsi"/>
                      <w:b/>
                      <w:bCs/>
                    </w:rPr>
                  </w:pPr>
                  <w:r w:rsidRPr="00126FC4">
                    <w:rPr>
                      <w:rFonts w:asciiTheme="minorHAnsi" w:hAnsiTheme="minorHAnsi" w:cstheme="minorHAnsi"/>
                      <w:b/>
                      <w:bCs/>
                    </w:rPr>
                    <w:t>TIN 004-367-022</w:t>
                  </w:r>
                </w:p>
                <w:p w:rsidR="00382DDD" w:rsidRPr="00126FC4" w:rsidRDefault="00382DDD" w:rsidP="00E758A3">
                  <w:pPr>
                    <w:jc w:val="center"/>
                    <w:rPr>
                      <w:rFonts w:asciiTheme="minorHAnsi" w:hAnsiTheme="minorHAnsi" w:cstheme="minorHAnsi"/>
                      <w:b/>
                      <w:bCs/>
                    </w:rPr>
                  </w:pPr>
                  <w:r w:rsidRPr="00126FC4">
                    <w:rPr>
                      <w:rFonts w:asciiTheme="minorHAnsi" w:hAnsiTheme="minorHAnsi" w:cstheme="minorHAnsi"/>
                      <w:b/>
                      <w:bCs/>
                    </w:rPr>
                    <w:t>CCC No. 543</w:t>
                  </w:r>
                </w:p>
              </w:tc>
            </w:tr>
          </w:tbl>
          <w:p w:rsidR="00382DDD" w:rsidRPr="00126FC4" w:rsidRDefault="00382DDD" w:rsidP="00E758A3">
            <w:pPr>
              <w:pStyle w:val="NoSpacing"/>
              <w:rPr>
                <w:rFonts w:cstheme="minorHAnsi"/>
              </w:rPr>
            </w:pPr>
          </w:p>
          <w:p w:rsidR="00382DDD" w:rsidRPr="003D7F01" w:rsidRDefault="00382DDD" w:rsidP="00E758A3">
            <w:pPr>
              <w:pStyle w:val="NoSpacing"/>
              <w:jc w:val="center"/>
              <w:rPr>
                <w:rFonts w:ascii="Arial Rounded MT Bold" w:hAnsi="Arial Rounded MT Bold" w:cstheme="minorHAnsi"/>
                <w:b/>
                <w:sz w:val="24"/>
                <w:szCs w:val="24"/>
              </w:rPr>
            </w:pPr>
            <w:r w:rsidRPr="003D7F01">
              <w:rPr>
                <w:rFonts w:ascii="Arial Rounded MT Bold" w:hAnsi="Arial Rounded MT Bold" w:cstheme="minorHAnsi"/>
                <w:b/>
                <w:sz w:val="24"/>
                <w:szCs w:val="24"/>
              </w:rPr>
              <w:t>CERTIFICATION OF COMPLIANCE</w:t>
            </w:r>
          </w:p>
          <w:p w:rsidR="00382DDD" w:rsidRPr="003D7F01" w:rsidRDefault="00382DDD" w:rsidP="00E758A3">
            <w:pPr>
              <w:pStyle w:val="NoSpacing"/>
              <w:jc w:val="center"/>
              <w:rPr>
                <w:rFonts w:ascii="Arial Rounded MT Bold" w:hAnsi="Arial Rounded MT Bold" w:cstheme="minorHAnsi"/>
                <w:b/>
                <w:sz w:val="24"/>
                <w:szCs w:val="24"/>
              </w:rPr>
            </w:pPr>
            <w:r w:rsidRPr="003D7F01">
              <w:rPr>
                <w:rFonts w:ascii="Arial Rounded MT Bold" w:hAnsi="Arial Rounded MT Bold" w:cstheme="minorHAnsi"/>
                <w:b/>
                <w:sz w:val="24"/>
                <w:szCs w:val="24"/>
              </w:rPr>
              <w:t>TRANSPARENCY SEAL PROVISION OF THE GENERAL APPROPRIATIONS ACT OF 2013</w:t>
            </w:r>
          </w:p>
          <w:p w:rsidR="00382DDD" w:rsidRDefault="00382DDD" w:rsidP="00E758A3">
            <w:pPr>
              <w:pStyle w:val="NoSpacing"/>
              <w:rPr>
                <w:rFonts w:cstheme="minorHAnsi"/>
                <w:b/>
              </w:rPr>
            </w:pPr>
          </w:p>
          <w:p w:rsidR="00382DDD" w:rsidRDefault="00382DDD" w:rsidP="00E758A3">
            <w:pPr>
              <w:pStyle w:val="NoSpacing"/>
              <w:jc w:val="both"/>
              <w:rPr>
                <w:rFonts w:cstheme="minorHAnsi"/>
              </w:rPr>
            </w:pPr>
            <w:r>
              <w:rPr>
                <w:rFonts w:cstheme="minorHAnsi"/>
              </w:rPr>
              <w:t xml:space="preserve">This certifies that </w:t>
            </w:r>
            <w:r>
              <w:rPr>
                <w:rFonts w:cstheme="minorHAnsi"/>
                <w:b/>
              </w:rPr>
              <w:t>BACOLOD WATER DISTRICT</w:t>
            </w:r>
            <w:r>
              <w:rPr>
                <w:rFonts w:cstheme="minorHAnsi"/>
              </w:rPr>
              <w:t xml:space="preserve"> had complied with the provision stated on Section 93 of the General Appropriations Act of FY2012 the “Transparency Seal” provision.</w:t>
            </w:r>
          </w:p>
          <w:p w:rsidR="00382DDD" w:rsidRDefault="00382DDD" w:rsidP="00E758A3">
            <w:pPr>
              <w:pStyle w:val="NoSpacing"/>
              <w:jc w:val="both"/>
              <w:rPr>
                <w:rFonts w:cstheme="minorHAnsi"/>
              </w:rPr>
            </w:pPr>
          </w:p>
          <w:p w:rsidR="00382DDD" w:rsidRDefault="00382DDD" w:rsidP="00E758A3">
            <w:pPr>
              <w:pStyle w:val="NoSpacing"/>
              <w:jc w:val="both"/>
              <w:rPr>
                <w:rFonts w:cstheme="minorHAnsi"/>
              </w:rPr>
            </w:pPr>
            <w:r>
              <w:rPr>
                <w:rFonts w:cstheme="minorHAnsi"/>
              </w:rPr>
              <w:t>This certifies further that this office maintain a transparency seal on its official website that contains the following information:</w:t>
            </w:r>
          </w:p>
          <w:p w:rsidR="00382DDD" w:rsidRDefault="00382DDD" w:rsidP="00E758A3">
            <w:pPr>
              <w:pStyle w:val="NoSpacing"/>
              <w:jc w:val="both"/>
              <w:rPr>
                <w:rFonts w:cstheme="minorHAnsi"/>
              </w:rPr>
            </w:pPr>
          </w:p>
          <w:p w:rsidR="00382DDD" w:rsidRDefault="00382DDD" w:rsidP="00E758A3">
            <w:pPr>
              <w:pStyle w:val="NoSpacing"/>
              <w:numPr>
                <w:ilvl w:val="0"/>
                <w:numId w:val="2"/>
              </w:numPr>
              <w:jc w:val="both"/>
              <w:rPr>
                <w:rFonts w:cstheme="minorHAnsi"/>
              </w:rPr>
            </w:pPr>
            <w:r>
              <w:rPr>
                <w:rFonts w:cstheme="minorHAnsi"/>
              </w:rPr>
              <w:t>The agency’s mandates and functions, names of its officials with their position and designation, and contact information</w:t>
            </w:r>
          </w:p>
          <w:p w:rsidR="00382DDD" w:rsidRDefault="00382DDD" w:rsidP="00E758A3">
            <w:pPr>
              <w:pStyle w:val="NoSpacing"/>
              <w:numPr>
                <w:ilvl w:val="0"/>
                <w:numId w:val="2"/>
              </w:numPr>
              <w:jc w:val="both"/>
              <w:rPr>
                <w:rFonts w:cstheme="minorHAnsi"/>
              </w:rPr>
            </w:pPr>
            <w:r>
              <w:rPr>
                <w:rFonts w:cstheme="minorHAnsi"/>
              </w:rPr>
              <w:t>Annual reports, as required under National Budget Circular Nos. 507 and 507-A dated January 31, 2007 and June 12, 2007 respectively</w:t>
            </w:r>
          </w:p>
          <w:p w:rsidR="00382DDD" w:rsidRDefault="00382DDD" w:rsidP="00E758A3">
            <w:pPr>
              <w:pStyle w:val="NoSpacing"/>
              <w:numPr>
                <w:ilvl w:val="0"/>
                <w:numId w:val="2"/>
              </w:numPr>
              <w:jc w:val="both"/>
              <w:rPr>
                <w:rFonts w:cstheme="minorHAnsi"/>
              </w:rPr>
            </w:pPr>
            <w:r>
              <w:rPr>
                <w:rFonts w:cstheme="minorHAnsi"/>
              </w:rPr>
              <w:t>Respective approved budgets and corresponding targets</w:t>
            </w:r>
          </w:p>
          <w:p w:rsidR="00382DDD" w:rsidRDefault="00382DDD" w:rsidP="00E758A3">
            <w:pPr>
              <w:pStyle w:val="NoSpacing"/>
              <w:numPr>
                <w:ilvl w:val="0"/>
                <w:numId w:val="2"/>
              </w:numPr>
              <w:jc w:val="both"/>
              <w:rPr>
                <w:rFonts w:cstheme="minorHAnsi"/>
              </w:rPr>
            </w:pPr>
            <w:r>
              <w:rPr>
                <w:rFonts w:cstheme="minorHAnsi"/>
              </w:rPr>
              <w:t>Major programs and projects categorized in accordance with the five key results areas under E.O. No. 43, s. 2011</w:t>
            </w:r>
          </w:p>
          <w:p w:rsidR="00382DDD" w:rsidRDefault="00382DDD" w:rsidP="00E758A3">
            <w:pPr>
              <w:pStyle w:val="NoSpacing"/>
              <w:numPr>
                <w:ilvl w:val="0"/>
                <w:numId w:val="2"/>
              </w:numPr>
              <w:jc w:val="both"/>
              <w:rPr>
                <w:rFonts w:cstheme="minorHAnsi"/>
              </w:rPr>
            </w:pPr>
            <w:r>
              <w:rPr>
                <w:rFonts w:cstheme="minorHAnsi"/>
              </w:rPr>
              <w:t xml:space="preserve">The program/projects beneficiaries </w:t>
            </w:r>
          </w:p>
          <w:p w:rsidR="00382DDD" w:rsidRDefault="00382DDD" w:rsidP="00E758A3">
            <w:pPr>
              <w:pStyle w:val="NoSpacing"/>
              <w:numPr>
                <w:ilvl w:val="0"/>
                <w:numId w:val="2"/>
              </w:numPr>
              <w:jc w:val="both"/>
              <w:rPr>
                <w:rFonts w:cstheme="minorHAnsi"/>
              </w:rPr>
            </w:pPr>
            <w:r>
              <w:rPr>
                <w:rFonts w:cstheme="minorHAnsi"/>
              </w:rPr>
              <w:t>Status of implementation and program/projects evaluation and/or assessment reports</w:t>
            </w:r>
          </w:p>
          <w:p w:rsidR="00382DDD" w:rsidRDefault="00382DDD" w:rsidP="00E758A3">
            <w:pPr>
              <w:pStyle w:val="NoSpacing"/>
              <w:numPr>
                <w:ilvl w:val="0"/>
                <w:numId w:val="2"/>
              </w:numPr>
              <w:jc w:val="both"/>
              <w:rPr>
                <w:rFonts w:cstheme="minorHAnsi"/>
              </w:rPr>
            </w:pPr>
            <w:r>
              <w:rPr>
                <w:rFonts w:cstheme="minorHAnsi"/>
              </w:rPr>
              <w:t>Annual Procurement Plan</w:t>
            </w:r>
          </w:p>
          <w:p w:rsidR="00382DDD" w:rsidRDefault="00382DDD" w:rsidP="00E758A3">
            <w:pPr>
              <w:pStyle w:val="NoSpacing"/>
              <w:jc w:val="both"/>
              <w:rPr>
                <w:rFonts w:cstheme="minorHAnsi"/>
              </w:rPr>
            </w:pPr>
          </w:p>
          <w:p w:rsidR="00382DDD" w:rsidRDefault="00382DDD" w:rsidP="00E758A3">
            <w:pPr>
              <w:pStyle w:val="NoSpacing"/>
              <w:jc w:val="both"/>
              <w:rPr>
                <w:rFonts w:cstheme="minorHAnsi"/>
              </w:rPr>
            </w:pPr>
            <w:r>
              <w:rPr>
                <w:rFonts w:cstheme="minorHAnsi"/>
              </w:rPr>
              <w:t>This certification is being issued to attest to the truth and accuracy of the foregoing based on available records and information.</w:t>
            </w:r>
          </w:p>
          <w:p w:rsidR="00382DDD" w:rsidRDefault="00382DDD" w:rsidP="00E758A3">
            <w:pPr>
              <w:pStyle w:val="NoSpacing"/>
              <w:jc w:val="both"/>
              <w:rPr>
                <w:rFonts w:cstheme="minorHAnsi"/>
              </w:rPr>
            </w:pPr>
          </w:p>
          <w:p w:rsidR="00382DDD" w:rsidRPr="00921235" w:rsidRDefault="00382DDD" w:rsidP="00E758A3">
            <w:pPr>
              <w:pStyle w:val="NoSpacing"/>
              <w:jc w:val="both"/>
              <w:rPr>
                <w:rFonts w:cstheme="minorHAnsi"/>
              </w:rPr>
            </w:pPr>
            <w:r>
              <w:rPr>
                <w:rFonts w:cstheme="minorHAnsi"/>
              </w:rPr>
              <w:t xml:space="preserve">This is to further certify that the above mentioned documents and information are posted in the website of the </w:t>
            </w:r>
            <w:r w:rsidRPr="00921235">
              <w:rPr>
                <w:rFonts w:cstheme="minorHAnsi"/>
                <w:b/>
              </w:rPr>
              <w:t>BWD</w:t>
            </w:r>
            <w:r>
              <w:rPr>
                <w:rFonts w:cstheme="minorHAnsi"/>
              </w:rPr>
              <w:t xml:space="preserve"> with this Uniform Resource Locator (URL): </w:t>
            </w:r>
            <w:hyperlink r:id="rId6" w:history="1">
              <w:r w:rsidR="00F95876" w:rsidRPr="002206E9">
                <w:rPr>
                  <w:rStyle w:val="Hyperlink"/>
                  <w:rFonts w:cstheme="minorHAnsi"/>
                  <w:b/>
                </w:rPr>
                <w:t>http://www.bwd.com</w:t>
              </w:r>
            </w:hyperlink>
            <w:r>
              <w:rPr>
                <w:rFonts w:cstheme="minorHAnsi"/>
                <w:b/>
              </w:rPr>
              <w:t xml:space="preserve"> </w:t>
            </w:r>
            <w:r>
              <w:rPr>
                <w:rFonts w:cstheme="minorHAnsi"/>
              </w:rPr>
              <w:t>under a single Transparency Seal icon, prominently located on the home page of the aforementioned website and that the same shall remain unchanged unless otherwise necessitated by circumstances, such as updates, clerical corrections, and similar causes.</w:t>
            </w:r>
          </w:p>
          <w:p w:rsidR="00382DDD" w:rsidRDefault="00382DDD" w:rsidP="00E758A3">
            <w:pPr>
              <w:pStyle w:val="NoSpacing"/>
              <w:jc w:val="both"/>
              <w:rPr>
                <w:rFonts w:cstheme="minorHAnsi"/>
              </w:rPr>
            </w:pPr>
          </w:p>
          <w:p w:rsidR="00382DDD" w:rsidRDefault="0084660C" w:rsidP="00E758A3">
            <w:pPr>
              <w:pStyle w:val="NoSpacing"/>
              <w:jc w:val="both"/>
              <w:rPr>
                <w:rFonts w:cstheme="minorHAnsi"/>
              </w:rPr>
            </w:pPr>
            <w:r>
              <w:rPr>
                <w:rFonts w:cstheme="minorHAnsi"/>
                <w:b/>
                <w:noProof/>
              </w:rPr>
              <w:drawing>
                <wp:anchor distT="0" distB="0" distL="114300" distR="114300" simplePos="0" relativeHeight="251659264" behindDoc="0" locked="0" layoutInCell="1" allowOverlap="1">
                  <wp:simplePos x="0" y="0"/>
                  <wp:positionH relativeFrom="column">
                    <wp:posOffset>3896139</wp:posOffset>
                  </wp:positionH>
                  <wp:positionV relativeFrom="paragraph">
                    <wp:posOffset>269681</wp:posOffset>
                  </wp:positionV>
                  <wp:extent cx="1381539" cy="1381540"/>
                  <wp:effectExtent l="0" t="0" r="0" b="0"/>
                  <wp:wrapNone/>
                  <wp:docPr id="3" name="Picture 2" descr="Noel Resab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l Resabal.png"/>
                          <pic:cNvPicPr/>
                        </pic:nvPicPr>
                        <pic:blipFill>
                          <a:blip r:embed="rId7" cstate="print"/>
                          <a:stretch>
                            <a:fillRect/>
                          </a:stretch>
                        </pic:blipFill>
                        <pic:spPr>
                          <a:xfrm>
                            <a:off x="0" y="0"/>
                            <a:ext cx="1381539" cy="1381540"/>
                          </a:xfrm>
                          <a:prstGeom prst="rect">
                            <a:avLst/>
                          </a:prstGeom>
                        </pic:spPr>
                      </pic:pic>
                    </a:graphicData>
                  </a:graphic>
                </wp:anchor>
              </w:drawing>
            </w:r>
            <w:r w:rsidR="00382DDD">
              <w:rPr>
                <w:rFonts w:cstheme="minorHAnsi"/>
                <w:b/>
              </w:rPr>
              <w:t>IN WITNESS WHEREOF</w:t>
            </w:r>
            <w:r w:rsidR="00382DDD">
              <w:rPr>
                <w:rFonts w:cstheme="minorHAnsi"/>
              </w:rPr>
              <w:t xml:space="preserve">, we have hereunto affixed our signatures </w:t>
            </w:r>
            <w:proofErr w:type="gramStart"/>
            <w:r w:rsidR="00382DDD">
              <w:rPr>
                <w:rFonts w:cstheme="minorHAnsi"/>
              </w:rPr>
              <w:t xml:space="preserve">this  </w:t>
            </w:r>
            <w:r w:rsidR="004A70D8" w:rsidRPr="00C6254D">
              <w:rPr>
                <w:rFonts w:cstheme="minorHAnsi"/>
                <w:b/>
                <w:u w:val="single"/>
              </w:rPr>
              <w:t>5</w:t>
            </w:r>
            <w:r w:rsidR="00382DDD" w:rsidRPr="00C6254D">
              <w:rPr>
                <w:rFonts w:cstheme="minorHAnsi"/>
                <w:b/>
                <w:u w:val="single"/>
                <w:vertAlign w:val="superscript"/>
              </w:rPr>
              <w:t>t</w:t>
            </w:r>
            <w:r w:rsidR="00382DDD" w:rsidRPr="00C6254D">
              <w:rPr>
                <w:rFonts w:cstheme="minorHAnsi"/>
                <w:b/>
                <w:vertAlign w:val="superscript"/>
              </w:rPr>
              <w:t>h</w:t>
            </w:r>
            <w:proofErr w:type="gramEnd"/>
            <w:r w:rsidR="00382DDD" w:rsidRPr="00C6254D">
              <w:rPr>
                <w:rFonts w:cstheme="minorHAnsi"/>
                <w:b/>
              </w:rPr>
              <w:t xml:space="preserve"> day of </w:t>
            </w:r>
            <w:r w:rsidR="004A70D8" w:rsidRPr="00C6254D">
              <w:rPr>
                <w:rFonts w:cstheme="minorHAnsi"/>
                <w:b/>
                <w:u w:val="single"/>
              </w:rPr>
              <w:t>October</w:t>
            </w:r>
            <w:r w:rsidR="00382DDD" w:rsidRPr="00C6254D">
              <w:rPr>
                <w:rFonts w:cstheme="minorHAnsi"/>
                <w:b/>
              </w:rPr>
              <w:t xml:space="preserve"> year </w:t>
            </w:r>
            <w:r w:rsidR="00382DDD" w:rsidRPr="00C6254D">
              <w:rPr>
                <w:rFonts w:cstheme="minorHAnsi"/>
                <w:b/>
                <w:u w:val="single"/>
              </w:rPr>
              <w:t>2015</w:t>
            </w:r>
            <w:r w:rsidR="00382DDD">
              <w:rPr>
                <w:rFonts w:cstheme="minorHAnsi"/>
              </w:rPr>
              <w:t xml:space="preserve"> at Bacolod Water District office, Bacolod, </w:t>
            </w:r>
            <w:proofErr w:type="spellStart"/>
            <w:r w:rsidR="00382DDD">
              <w:rPr>
                <w:rFonts w:cstheme="minorHAnsi"/>
              </w:rPr>
              <w:t>Lanao</w:t>
            </w:r>
            <w:proofErr w:type="spellEnd"/>
            <w:r w:rsidR="00382DDD">
              <w:rPr>
                <w:rFonts w:cstheme="minorHAnsi"/>
              </w:rPr>
              <w:t xml:space="preserve"> del Norte, Philippines.</w:t>
            </w:r>
          </w:p>
          <w:p w:rsidR="00382DDD" w:rsidRDefault="00382DDD" w:rsidP="00E758A3">
            <w:pPr>
              <w:pStyle w:val="NoSpacing"/>
              <w:jc w:val="both"/>
              <w:rPr>
                <w:rFonts w:cstheme="minorHAnsi"/>
              </w:rPr>
            </w:pPr>
          </w:p>
          <w:p w:rsidR="00382DDD" w:rsidRDefault="00FA13BA" w:rsidP="00E758A3">
            <w:pPr>
              <w:pStyle w:val="NoSpacing"/>
              <w:jc w:val="both"/>
              <w:rPr>
                <w:rFonts w:cstheme="minorHAnsi"/>
              </w:rPr>
            </w:pPr>
            <w:r>
              <w:rPr>
                <w:rFonts w:cstheme="minorHAnsi"/>
                <w:noProof/>
              </w:rPr>
              <w:drawing>
                <wp:anchor distT="0" distB="0" distL="114300" distR="114300" simplePos="0" relativeHeight="251658240" behindDoc="0" locked="0" layoutInCell="1" allowOverlap="1">
                  <wp:simplePos x="0" y="0"/>
                  <wp:positionH relativeFrom="column">
                    <wp:posOffset>882043</wp:posOffset>
                  </wp:positionH>
                  <wp:positionV relativeFrom="paragraph">
                    <wp:posOffset>146133</wp:posOffset>
                  </wp:positionV>
                  <wp:extent cx="805069" cy="805069"/>
                  <wp:effectExtent l="0" t="0" r="0" b="0"/>
                  <wp:wrapNone/>
                  <wp:docPr id="1" name="Picture 0" descr="Genalin Amanti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alin Amantiad.png"/>
                          <pic:cNvPicPr/>
                        </pic:nvPicPr>
                        <pic:blipFill>
                          <a:blip r:embed="rId8" cstate="print"/>
                          <a:stretch>
                            <a:fillRect/>
                          </a:stretch>
                        </pic:blipFill>
                        <pic:spPr>
                          <a:xfrm>
                            <a:off x="0" y="0"/>
                            <a:ext cx="805069" cy="805069"/>
                          </a:xfrm>
                          <a:prstGeom prst="rect">
                            <a:avLst/>
                          </a:prstGeom>
                        </pic:spPr>
                      </pic:pic>
                    </a:graphicData>
                  </a:graphic>
                </wp:anchor>
              </w:drawing>
            </w:r>
          </w:p>
          <w:p w:rsidR="00382DDD" w:rsidRDefault="00382DDD" w:rsidP="00E758A3">
            <w:pPr>
              <w:pStyle w:val="NoSpacing"/>
              <w:jc w:val="both"/>
              <w:rPr>
                <w:rFonts w:cstheme="minorHAnsi"/>
              </w:rPr>
            </w:pPr>
          </w:p>
          <w:p w:rsidR="00382DDD" w:rsidRDefault="00382DDD" w:rsidP="00E758A3">
            <w:pPr>
              <w:pStyle w:val="NoSpacing"/>
              <w:jc w:val="both"/>
              <w:rPr>
                <w:rFonts w:cstheme="minorHAnsi"/>
              </w:rPr>
            </w:pPr>
          </w:p>
          <w:p w:rsidR="00382DDD" w:rsidRPr="00E71508" w:rsidRDefault="00382DDD" w:rsidP="00E758A3">
            <w:pPr>
              <w:pStyle w:val="NoSpacing"/>
              <w:jc w:val="both"/>
              <w:rPr>
                <w:rFonts w:cstheme="minorHAnsi"/>
                <w:b/>
              </w:rPr>
            </w:pPr>
            <w:r>
              <w:rPr>
                <w:rFonts w:cstheme="minorHAnsi"/>
              </w:rPr>
              <w:t xml:space="preserve">                      </w:t>
            </w:r>
            <w:r w:rsidRPr="00AB3F67">
              <w:rPr>
                <w:rFonts w:cstheme="minorHAnsi"/>
                <w:b/>
                <w:u w:val="single"/>
              </w:rPr>
              <w:t>GENALIN A. AMANTIAD</w:t>
            </w:r>
            <w:r>
              <w:rPr>
                <w:rFonts w:cstheme="minorHAnsi"/>
              </w:rPr>
              <w:t xml:space="preserve">       </w:t>
            </w:r>
            <w:r w:rsidRPr="00E71508">
              <w:rPr>
                <w:rFonts w:cstheme="minorHAnsi"/>
                <w:b/>
              </w:rPr>
              <w:t xml:space="preserve">                                              </w:t>
            </w:r>
            <w:r>
              <w:rPr>
                <w:rFonts w:cstheme="minorHAnsi"/>
                <w:b/>
              </w:rPr>
              <w:t xml:space="preserve">          </w:t>
            </w:r>
            <w:r w:rsidRPr="00E71508">
              <w:rPr>
                <w:rFonts w:cstheme="minorHAnsi"/>
                <w:b/>
                <w:u w:val="single"/>
              </w:rPr>
              <w:t>ENGR. NOEL L. RESABAL</w:t>
            </w:r>
          </w:p>
          <w:p w:rsidR="00382DDD" w:rsidRDefault="00382DDD" w:rsidP="00E758A3">
            <w:pPr>
              <w:pStyle w:val="NoSpacing"/>
              <w:jc w:val="both"/>
              <w:rPr>
                <w:rFonts w:cstheme="minorHAnsi"/>
              </w:rPr>
            </w:pPr>
            <w:r>
              <w:rPr>
                <w:rFonts w:cstheme="minorHAnsi"/>
              </w:rPr>
              <w:t xml:space="preserve">  Human Resource Management Officer-Designate                                              Agency Head</w:t>
            </w:r>
          </w:p>
          <w:p w:rsidR="00382DDD" w:rsidRPr="00E71508" w:rsidRDefault="00382DDD" w:rsidP="00E758A3">
            <w:pPr>
              <w:pStyle w:val="NoSpacing"/>
              <w:jc w:val="both"/>
              <w:rPr>
                <w:rFonts w:cstheme="minorHAnsi"/>
              </w:rPr>
            </w:pPr>
          </w:p>
          <w:p w:rsidR="00382DDD" w:rsidRPr="00126FC4" w:rsidRDefault="00382DDD" w:rsidP="00E758A3">
            <w:pPr>
              <w:pStyle w:val="NoSpacing"/>
              <w:jc w:val="both"/>
              <w:rPr>
                <w:rFonts w:cstheme="minorHAnsi"/>
              </w:rPr>
            </w:pPr>
            <w:r>
              <w:rPr>
                <w:rFonts w:cstheme="minorHAnsi"/>
              </w:rPr>
              <w:t xml:space="preserve">             </w:t>
            </w:r>
          </w:p>
          <w:p w:rsidR="00382DDD" w:rsidRPr="00126FC4" w:rsidRDefault="00382DDD" w:rsidP="00E758A3">
            <w:pPr>
              <w:pStyle w:val="NoSpacing"/>
              <w:rPr>
                <w:rFonts w:cstheme="minorHAnsi"/>
              </w:rPr>
            </w:pPr>
          </w:p>
        </w:tc>
      </w:tr>
    </w:tbl>
    <w:p w:rsidR="00402EC0" w:rsidRDefault="00F95876"/>
    <w:sectPr w:rsidR="00402EC0" w:rsidSect="00D321AF">
      <w:pgSz w:w="12240" w:h="15840"/>
      <w:pgMar w:top="1152"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913C3"/>
    <w:multiLevelType w:val="hybridMultilevel"/>
    <w:tmpl w:val="8CFAE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1834AB"/>
    <w:multiLevelType w:val="hybridMultilevel"/>
    <w:tmpl w:val="8CFAE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382DDD"/>
    <w:rsid w:val="00382DDD"/>
    <w:rsid w:val="004A70D8"/>
    <w:rsid w:val="00743D21"/>
    <w:rsid w:val="0084660C"/>
    <w:rsid w:val="008A7D44"/>
    <w:rsid w:val="00B249F9"/>
    <w:rsid w:val="00C6254D"/>
    <w:rsid w:val="00CD4393"/>
    <w:rsid w:val="00F863F6"/>
    <w:rsid w:val="00F95876"/>
    <w:rsid w:val="00FA1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2DDD"/>
    <w:pPr>
      <w:keepNext/>
      <w:jc w:val="center"/>
      <w:outlineLvl w:val="0"/>
    </w:pPr>
    <w:rPr>
      <w:b/>
      <w:bCs/>
      <w:sz w:val="26"/>
    </w:rPr>
  </w:style>
  <w:style w:type="paragraph" w:styleId="Heading2">
    <w:name w:val="heading 2"/>
    <w:basedOn w:val="Normal"/>
    <w:next w:val="Normal"/>
    <w:link w:val="Heading2Char"/>
    <w:qFormat/>
    <w:rsid w:val="00382DDD"/>
    <w:pPr>
      <w:keepNext/>
      <w:jc w:val="center"/>
      <w:outlineLvl w:val="1"/>
    </w:pPr>
    <w:rPr>
      <w:b/>
      <w:bCs/>
      <w:sz w:val="28"/>
    </w:rPr>
  </w:style>
  <w:style w:type="paragraph" w:styleId="Heading3">
    <w:name w:val="heading 3"/>
    <w:basedOn w:val="Normal"/>
    <w:next w:val="Normal"/>
    <w:link w:val="Heading3Char"/>
    <w:qFormat/>
    <w:rsid w:val="00382DD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2DDD"/>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382DDD"/>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382DDD"/>
    <w:rPr>
      <w:rFonts w:ascii="Times New Roman" w:eastAsia="Times New Roman" w:hAnsi="Times New Roman" w:cs="Times New Roman"/>
      <w:b/>
      <w:bCs/>
      <w:sz w:val="24"/>
      <w:szCs w:val="24"/>
    </w:rPr>
  </w:style>
  <w:style w:type="paragraph" w:styleId="NoSpacing">
    <w:name w:val="No Spacing"/>
    <w:uiPriority w:val="1"/>
    <w:qFormat/>
    <w:rsid w:val="00382DDD"/>
    <w:pPr>
      <w:spacing w:after="0" w:line="240" w:lineRule="auto"/>
    </w:pPr>
  </w:style>
  <w:style w:type="table" w:styleId="TableGrid">
    <w:name w:val="Table Grid"/>
    <w:basedOn w:val="TableNormal"/>
    <w:uiPriority w:val="59"/>
    <w:rsid w:val="00382D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82DDD"/>
    <w:rPr>
      <w:color w:val="0000FF" w:themeColor="hyperlink"/>
      <w:u w:val="single"/>
    </w:rPr>
  </w:style>
  <w:style w:type="paragraph" w:styleId="BalloonText">
    <w:name w:val="Balloon Text"/>
    <w:basedOn w:val="Normal"/>
    <w:link w:val="BalloonTextChar"/>
    <w:uiPriority w:val="99"/>
    <w:semiHidden/>
    <w:unhideWhenUsed/>
    <w:rsid w:val="00382DDD"/>
    <w:rPr>
      <w:rFonts w:ascii="Tahoma" w:hAnsi="Tahoma" w:cs="Tahoma"/>
      <w:sz w:val="16"/>
      <w:szCs w:val="16"/>
    </w:rPr>
  </w:style>
  <w:style w:type="character" w:customStyle="1" w:styleId="BalloonTextChar">
    <w:name w:val="Balloon Text Char"/>
    <w:basedOn w:val="DefaultParagraphFont"/>
    <w:link w:val="BalloonText"/>
    <w:uiPriority w:val="99"/>
    <w:semiHidden/>
    <w:rsid w:val="00382DD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wd.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2015-09-26T06:30:00Z</dcterms:created>
  <dcterms:modified xsi:type="dcterms:W3CDTF">2015-10-17T12:16:00Z</dcterms:modified>
</cp:coreProperties>
</file>